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F7" w:rsidRDefault="00F407F7" w:rsidP="008D414F">
      <w:pPr>
        <w:shd w:val="clear" w:color="auto" w:fill="FFFFFF"/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Programas de Radio (Voces del Pensamiento):</w:t>
      </w:r>
    </w:p>
    <w:p w:rsidR="00F407F7" w:rsidRDefault="00F407F7" w:rsidP="008D414F">
      <w:pPr>
        <w:shd w:val="clear" w:color="auto" w:fill="FFFFFF"/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</w:pP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  <w:bookmarkStart w:id="0" w:name="_GoBack"/>
      <w:bookmarkEnd w:id="0"/>
      <w:r w:rsidRPr="008D414F">
        <w:rPr>
          <w:rFonts w:ascii="Helvetica" w:eastAsia="Times New Roman" w:hAnsi="Helvetica" w:cs="Helvetica"/>
          <w:b/>
          <w:bCs/>
          <w:i/>
          <w:iCs/>
          <w:color w:val="1D2228"/>
          <w:sz w:val="20"/>
          <w:szCs w:val="20"/>
          <w:lang w:eastAsia="es-MX"/>
        </w:rPr>
        <w:t>"Soberanía Alimentaria, la Soberanía Alimentaria Urbana"</w:t>
      </w: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Su relación con los comedores populares y la calidad de los alimentos que llega a la mesa de todos los argentinos. Participaron de este conversatorio realizado el martes 14 de julio:</w:t>
      </w: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 xml:space="preserve">- Graciela </w:t>
      </w:r>
      <w:proofErr w:type="spellStart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Jofre</w:t>
      </w:r>
      <w:proofErr w:type="spellEnd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: Al frente de un “comedor popular” en Villa Corina, Avellaneda</w:t>
      </w: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 xml:space="preserve">- Teresa Grossman: Al frente de un “comedor popular” en </w:t>
      </w:r>
      <w:proofErr w:type="spellStart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Chacarita</w:t>
      </w:r>
      <w:proofErr w:type="spellEnd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, CABA.</w:t>
      </w: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- Mónica Gómez: Instructora en salud, alimentación y actividad física, terminando la licenciatura en Nutrición.</w:t>
      </w: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 xml:space="preserve">- Raúl </w:t>
      </w:r>
      <w:proofErr w:type="spellStart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Casaubón</w:t>
      </w:r>
      <w:proofErr w:type="spellEnd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: es Cultivador Urbano, Promotor y Gestor de Huertas Urbanas e integrante del Colectivo de Huertas CABA. Promotor de la “Soberanía Alimentaria Urbana”.</w:t>
      </w: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 xml:space="preserve">- Raúl “LALO” </w:t>
      </w:r>
      <w:proofErr w:type="spellStart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Bottesi</w:t>
      </w:r>
      <w:proofErr w:type="spellEnd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: Ing. Agrónomo, miembro de la cátedra libre de “Soberanía Alimentaria” de la carrera de nutrición de la UBA. Presidente de la cooperativa de trabajo Iriarte Verde.</w:t>
      </w: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  <w:proofErr w:type="spellStart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Escuchá</w:t>
      </w:r>
      <w:proofErr w:type="spellEnd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 xml:space="preserve"> el programa en:</w:t>
      </w: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</w:p>
    <w:p w:rsidR="008D414F" w:rsidRPr="008D414F" w:rsidRDefault="00F407F7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  <w:hyperlink r:id="rId5" w:tgtFrame="_blank" w:history="1">
        <w:r w:rsidR="008D414F" w:rsidRPr="008D414F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eastAsia="es-MX"/>
          </w:rPr>
          <w:t>https://ar.ivoox.com/es/54305486</w:t>
        </w:r>
      </w:hyperlink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  <w:r w:rsidRPr="008D414F">
        <w:rPr>
          <w:rFonts w:ascii="Helvetica" w:eastAsia="Times New Roman" w:hAnsi="Helvetica" w:cs="Helvetica"/>
          <w:b/>
          <w:bCs/>
          <w:i/>
          <w:iCs/>
          <w:color w:val="1D2228"/>
          <w:sz w:val="20"/>
          <w:szCs w:val="20"/>
          <w:lang w:eastAsia="es-MX"/>
        </w:rPr>
        <w:t>"La Cultura en épocas de Pandemia"</w:t>
      </w: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 xml:space="preserve">En esta emisión especial compartimos la charla por videoconferencia en la que debatimos “La cultura hoy”. Participaron Adriana </w:t>
      </w:r>
      <w:proofErr w:type="spellStart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Zambrini</w:t>
      </w:r>
      <w:proofErr w:type="spellEnd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 xml:space="preserve">, Gabriel </w:t>
      </w:r>
      <w:proofErr w:type="spellStart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Travaglini</w:t>
      </w:r>
      <w:proofErr w:type="spellEnd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 xml:space="preserve">, Carlos López Turco, Mirta </w:t>
      </w:r>
      <w:proofErr w:type="spellStart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Karp</w:t>
      </w:r>
      <w:proofErr w:type="spellEnd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 xml:space="preserve">, Luis </w:t>
      </w:r>
      <w:proofErr w:type="spellStart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Garaventa</w:t>
      </w:r>
      <w:proofErr w:type="spellEnd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 xml:space="preserve">, Carlos Lombardo, Augusto Campos, Francisca Di Carlo y Alejandro </w:t>
      </w:r>
      <w:proofErr w:type="spellStart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Seraglio</w:t>
      </w:r>
      <w:proofErr w:type="spellEnd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.</w:t>
      </w: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  <w:proofErr w:type="spellStart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Escuchá</w:t>
      </w:r>
      <w:proofErr w:type="spellEnd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 xml:space="preserve"> el programa en:</w:t>
      </w: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</w:p>
    <w:p w:rsidR="008D414F" w:rsidRPr="008D414F" w:rsidRDefault="00F407F7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  <w:hyperlink r:id="rId6" w:tgtFrame="_blank" w:history="1">
        <w:r w:rsidR="008D414F" w:rsidRPr="008D414F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eastAsia="es-MX"/>
          </w:rPr>
          <w:t>https://ar.ivoox.com/es/54010829</w:t>
        </w:r>
      </w:hyperlink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  <w:r w:rsidRPr="008D414F">
        <w:rPr>
          <w:rFonts w:ascii="Helvetica" w:eastAsia="Times New Roman" w:hAnsi="Helvetica" w:cs="Helvetica"/>
          <w:b/>
          <w:bCs/>
          <w:i/>
          <w:iCs/>
          <w:color w:val="1D2228"/>
          <w:sz w:val="20"/>
          <w:szCs w:val="20"/>
          <w:shd w:val="clear" w:color="auto" w:fill="FFFFFF"/>
          <w:lang w:eastAsia="es-MX"/>
        </w:rPr>
        <w:t>“Efectos políticos del aumento de la desigualdad – La pandemia y su impacto”</w:t>
      </w: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En esta emisión tenemos como invitado especial al Licenciado Gustavo Girado quien vino a conversar sobre los “Efectos políticos del aumento de la desigualdad – La pandemia y su impacto”. Gustavo Girado es Magister en Relaciones Internacionales (</w:t>
      </w:r>
      <w:proofErr w:type="spellStart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Flacso</w:t>
      </w:r>
      <w:proofErr w:type="spellEnd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) y Licenciado en Economía (UBA). Actualmente es Director de la carrera de posgrado de “Especialización en Estudios en China Contemporánea” de la Universidad Nacional de Lanús (</w:t>
      </w:r>
      <w:proofErr w:type="spellStart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UNLa</w:t>
      </w:r>
      <w:proofErr w:type="spellEnd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). </w:t>
      </w: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  <w:proofErr w:type="spellStart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>Escuchá</w:t>
      </w:r>
      <w:proofErr w:type="spellEnd"/>
      <w:r w:rsidRPr="008D414F"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  <w:t xml:space="preserve"> el programa en:</w:t>
      </w:r>
    </w:p>
    <w:p w:rsidR="008D414F" w:rsidRPr="008D414F" w:rsidRDefault="008D414F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</w:p>
    <w:p w:rsidR="008D414F" w:rsidRPr="008D414F" w:rsidRDefault="00F407F7" w:rsidP="008D414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s-MX"/>
        </w:rPr>
      </w:pPr>
      <w:hyperlink r:id="rId7" w:tgtFrame="_blank" w:history="1">
        <w:r w:rsidR="008D414F" w:rsidRPr="008D414F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eastAsia="es-MX"/>
          </w:rPr>
          <w:t>https://ar.ivoox.com/es/54886340</w:t>
        </w:r>
      </w:hyperlink>
    </w:p>
    <w:p w:rsidR="002D0AC2" w:rsidRDefault="002D0AC2" w:rsidP="008D414F"/>
    <w:sectPr w:rsidR="002D0A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FD"/>
    <w:rsid w:val="002D0AC2"/>
    <w:rsid w:val="008D414F"/>
    <w:rsid w:val="00CC29FD"/>
    <w:rsid w:val="00F4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D41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D4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.ivoox.com/es/548863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r.ivoox.com/es/54010829" TargetMode="External"/><Relationship Id="rId5" Type="http://schemas.openxmlformats.org/officeDocument/2006/relationships/hyperlink" Target="https://ar.ivoox.com/es/543054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Pita</dc:creator>
  <cp:keywords/>
  <dc:description/>
  <cp:lastModifiedBy>Ramiro Pita</cp:lastModifiedBy>
  <cp:revision>4</cp:revision>
  <dcterms:created xsi:type="dcterms:W3CDTF">2020-08-08T02:05:00Z</dcterms:created>
  <dcterms:modified xsi:type="dcterms:W3CDTF">2020-08-08T02:09:00Z</dcterms:modified>
</cp:coreProperties>
</file>